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6B37E" w14:textId="77777777" w:rsidR="00AC4090" w:rsidRPr="00C629A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b/>
          <w:bCs/>
          <w:sz w:val="23"/>
          <w:szCs w:val="23"/>
          <w:lang w:eastAsia="it-IT"/>
        </w:rPr>
      </w:pPr>
      <w:r w:rsidRPr="00C629A0">
        <w:rPr>
          <w:rFonts w:ascii="Garamond" w:eastAsia="Times New Roman" w:hAnsi="Garamond"/>
          <w:b/>
          <w:bCs/>
          <w:sz w:val="23"/>
          <w:szCs w:val="23"/>
          <w:lang w:eastAsia="it-IT"/>
        </w:rPr>
        <w:t>INFORMAZIONI:</w:t>
      </w:r>
    </w:p>
    <w:p w14:paraId="0CB09FA0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</w:p>
    <w:p w14:paraId="6EE86F1A" w14:textId="77777777" w:rsidR="00AC4090" w:rsidRPr="00C629A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 w:rsidRPr="00C629A0">
        <w:rPr>
          <w:rFonts w:ascii="Garamond" w:eastAsia="Times New Roman" w:hAnsi="Garamond"/>
          <w:sz w:val="23"/>
          <w:szCs w:val="23"/>
          <w:lang w:eastAsia="it-IT"/>
        </w:rPr>
        <w:t>Salamon Fine Art</w:t>
      </w:r>
    </w:p>
    <w:p w14:paraId="65FB1834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 w:rsidRPr="00C70493">
        <w:rPr>
          <w:rFonts w:ascii="Garamond" w:eastAsia="Times New Roman" w:hAnsi="Garamond"/>
          <w:sz w:val="23"/>
          <w:szCs w:val="23"/>
          <w:lang w:eastAsia="it-IT"/>
        </w:rPr>
        <w:t>Via San Damiano, 2</w:t>
      </w:r>
    </w:p>
    <w:p w14:paraId="6CDC621F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>20122 Milano</w:t>
      </w:r>
      <w:r w:rsidRPr="00C70493">
        <w:rPr>
          <w:rFonts w:ascii="Garamond" w:eastAsia="Times New Roman" w:hAnsi="Garamond"/>
          <w:sz w:val="23"/>
          <w:szCs w:val="23"/>
          <w:lang w:eastAsia="it-IT"/>
        </w:rPr>
        <w:t xml:space="preserve">       </w:t>
      </w:r>
    </w:p>
    <w:p w14:paraId="20CFBB32" w14:textId="77777777" w:rsidR="00AC4090" w:rsidRPr="00AC4090" w:rsidRDefault="00AC4090" w:rsidP="00AC4090">
      <w:pPr>
        <w:rPr>
          <w:rFonts w:ascii="Garamond" w:eastAsia="Times New Roman" w:hAnsi="Garamond"/>
          <w:lang w:eastAsia="it-IT"/>
        </w:rPr>
      </w:pPr>
      <w:r w:rsidRPr="00AC4090">
        <w:rPr>
          <w:rFonts w:ascii="Garamond" w:eastAsia="Times New Roman" w:hAnsi="Garamond"/>
          <w:lang w:eastAsia="it-IT"/>
        </w:rPr>
        <w:t xml:space="preserve">Tel. 02 76 01 31 42 </w:t>
      </w:r>
    </w:p>
    <w:p w14:paraId="5C4D3EC2" w14:textId="77777777" w:rsidR="00AC4090" w:rsidRPr="00AC4090" w:rsidRDefault="00AC4090" w:rsidP="00AC4090">
      <w:r w:rsidRPr="00AC4090">
        <w:rPr>
          <w:rFonts w:ascii="Garamond" w:eastAsia="Times New Roman" w:hAnsi="Garamond"/>
          <w:lang w:eastAsia="it-IT"/>
        </w:rPr>
        <w:t>gallery@salamonfineart.com</w:t>
      </w:r>
    </w:p>
    <w:p w14:paraId="5DAD3A4B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b/>
          <w:bCs/>
          <w:sz w:val="23"/>
          <w:szCs w:val="23"/>
          <w:lang w:eastAsia="it-IT"/>
        </w:rPr>
      </w:pPr>
    </w:p>
    <w:p w14:paraId="59A232F9" w14:textId="5B6821C5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 w:rsidRPr="00C70493">
        <w:rPr>
          <w:rFonts w:ascii="Garamond" w:eastAsia="Times New Roman" w:hAnsi="Garamond"/>
          <w:sz w:val="23"/>
          <w:szCs w:val="23"/>
          <w:lang w:eastAsia="it-IT"/>
        </w:rPr>
        <w:t xml:space="preserve">Dal </w:t>
      </w:r>
      <w:r>
        <w:rPr>
          <w:rFonts w:ascii="Garamond" w:eastAsia="Times New Roman" w:hAnsi="Garamond"/>
          <w:sz w:val="23"/>
          <w:szCs w:val="23"/>
          <w:lang w:eastAsia="it-IT"/>
        </w:rPr>
        <w:t>17</w:t>
      </w:r>
      <w:r w:rsidRPr="00C70493">
        <w:rPr>
          <w:rFonts w:ascii="Garamond" w:eastAsia="Times New Roman" w:hAnsi="Garamond"/>
          <w:sz w:val="23"/>
          <w:szCs w:val="23"/>
          <w:lang w:eastAsia="it-IT"/>
        </w:rPr>
        <w:t xml:space="preserve"> </w:t>
      </w:r>
      <w:r>
        <w:rPr>
          <w:rFonts w:ascii="Garamond" w:eastAsia="Times New Roman" w:hAnsi="Garamond"/>
          <w:sz w:val="23"/>
          <w:szCs w:val="23"/>
          <w:lang w:eastAsia="it-IT"/>
        </w:rPr>
        <w:t>Giugno</w:t>
      </w:r>
      <w:r w:rsidRPr="00C70493">
        <w:rPr>
          <w:rFonts w:ascii="Garamond" w:eastAsia="Times New Roman" w:hAnsi="Garamond"/>
          <w:sz w:val="23"/>
          <w:szCs w:val="23"/>
          <w:lang w:eastAsia="it-IT"/>
        </w:rPr>
        <w:t xml:space="preserve"> </w:t>
      </w:r>
      <w:r w:rsidR="00B0275D">
        <w:rPr>
          <w:rFonts w:ascii="Garamond" w:eastAsia="Times New Roman" w:hAnsi="Garamond"/>
          <w:sz w:val="23"/>
          <w:szCs w:val="23"/>
          <w:lang w:eastAsia="it-IT"/>
        </w:rPr>
        <w:t>all’8 Luglio 2025</w:t>
      </w:r>
    </w:p>
    <w:p w14:paraId="3E8A7198" w14:textId="124014E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>Lu – Ve dalle ore 15 alle 19</w:t>
      </w:r>
    </w:p>
    <w:p w14:paraId="6034A6B7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>Oppure su appuntamento</w:t>
      </w:r>
    </w:p>
    <w:p w14:paraId="4EC06CF3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</w:p>
    <w:p w14:paraId="396DAC20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 xml:space="preserve">Titolo Mostra: Tarik </w:t>
      </w:r>
      <w:proofErr w:type="spellStart"/>
      <w:r>
        <w:rPr>
          <w:rFonts w:ascii="Garamond" w:eastAsia="Times New Roman" w:hAnsi="Garamond"/>
          <w:sz w:val="23"/>
          <w:szCs w:val="23"/>
          <w:lang w:eastAsia="it-IT"/>
        </w:rPr>
        <w:t>Berber</w:t>
      </w:r>
      <w:proofErr w:type="spellEnd"/>
    </w:p>
    <w:p w14:paraId="3F71158D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 xml:space="preserve">Artista: Tarik </w:t>
      </w:r>
      <w:proofErr w:type="spellStart"/>
      <w:r>
        <w:rPr>
          <w:rFonts w:ascii="Garamond" w:eastAsia="Times New Roman" w:hAnsi="Garamond"/>
          <w:sz w:val="23"/>
          <w:szCs w:val="23"/>
          <w:lang w:eastAsia="it-IT"/>
        </w:rPr>
        <w:t>Berber</w:t>
      </w:r>
      <w:proofErr w:type="spellEnd"/>
    </w:p>
    <w:p w14:paraId="5EEC93CB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</w:p>
    <w:p w14:paraId="34EEC05E" w14:textId="38D1B7F1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>Vernissage Martedì 17 Giugno 2025 ore 19.30</w:t>
      </w:r>
    </w:p>
    <w:p w14:paraId="0B13622C" w14:textId="26B18C6E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  <w:r>
        <w:rPr>
          <w:rFonts w:ascii="Garamond" w:eastAsia="Times New Roman" w:hAnsi="Garamond"/>
          <w:sz w:val="23"/>
          <w:szCs w:val="23"/>
          <w:lang w:eastAsia="it-IT"/>
        </w:rPr>
        <w:t>Introduce</w:t>
      </w:r>
      <w:r w:rsidR="00C2059C">
        <w:rPr>
          <w:rFonts w:ascii="Garamond" w:eastAsia="Times New Roman" w:hAnsi="Garamond"/>
          <w:sz w:val="23"/>
          <w:szCs w:val="23"/>
          <w:lang w:eastAsia="it-IT"/>
        </w:rPr>
        <w:t xml:space="preserve"> </w:t>
      </w:r>
      <w:r>
        <w:rPr>
          <w:rFonts w:ascii="Garamond" w:eastAsia="Times New Roman" w:hAnsi="Garamond"/>
          <w:sz w:val="23"/>
          <w:szCs w:val="23"/>
          <w:lang w:eastAsia="it-IT"/>
        </w:rPr>
        <w:t>l’autore e critico Andrea Dusio</w:t>
      </w:r>
      <w:r w:rsidR="00C2059C">
        <w:rPr>
          <w:rFonts w:ascii="Garamond" w:eastAsia="Times New Roman" w:hAnsi="Garamond"/>
          <w:sz w:val="23"/>
          <w:szCs w:val="23"/>
          <w:lang w:eastAsia="it-IT"/>
        </w:rPr>
        <w:t xml:space="preserve"> </w:t>
      </w:r>
      <w:r w:rsidR="00C2059C">
        <w:rPr>
          <w:rFonts w:ascii="Garamond" w:eastAsia="Times New Roman" w:hAnsi="Garamond"/>
          <w:sz w:val="23"/>
          <w:szCs w:val="23"/>
          <w:lang w:eastAsia="it-IT"/>
        </w:rPr>
        <w:t>in dialogo con l’artista</w:t>
      </w:r>
    </w:p>
    <w:p w14:paraId="24A323DF" w14:textId="77777777" w:rsidR="00AC4090" w:rsidRPr="00C2059C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i/>
          <w:iCs/>
          <w:sz w:val="23"/>
          <w:szCs w:val="23"/>
          <w:lang w:eastAsia="it-IT"/>
        </w:rPr>
      </w:pPr>
    </w:p>
    <w:p w14:paraId="29A243B3" w14:textId="60492797" w:rsidR="00AC4090" w:rsidRPr="00C2059C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i/>
          <w:iCs/>
          <w:sz w:val="23"/>
          <w:szCs w:val="23"/>
          <w:lang w:eastAsia="it-IT"/>
        </w:rPr>
      </w:pPr>
      <w:r w:rsidRPr="00C2059C">
        <w:rPr>
          <w:rFonts w:ascii="Garamond" w:eastAsia="Times New Roman" w:hAnsi="Garamond"/>
          <w:i/>
          <w:iCs/>
          <w:sz w:val="23"/>
          <w:szCs w:val="23"/>
          <w:lang w:eastAsia="it-IT"/>
        </w:rPr>
        <w:t>A seguire light cocktail</w:t>
      </w:r>
    </w:p>
    <w:p w14:paraId="4656A606" w14:textId="77777777" w:rsidR="00AC4090" w:rsidRDefault="00AC4090" w:rsidP="00AC4090">
      <w:pPr>
        <w:snapToGrid w:val="0"/>
        <w:spacing w:before="100" w:beforeAutospacing="1" w:after="100" w:afterAutospacing="1"/>
        <w:contextualSpacing/>
        <w:rPr>
          <w:rFonts w:ascii="Garamond" w:eastAsia="Times New Roman" w:hAnsi="Garamond"/>
          <w:sz w:val="23"/>
          <w:szCs w:val="23"/>
          <w:lang w:eastAsia="it-IT"/>
        </w:rPr>
      </w:pPr>
    </w:p>
    <w:p w14:paraId="5A095BB2" w14:textId="2688CA98" w:rsidR="00AC4090" w:rsidRPr="00AC4090" w:rsidRDefault="00AC4090" w:rsidP="00AC4090">
      <w:pPr>
        <w:rPr>
          <w:rFonts w:ascii="Garamond" w:eastAsia="Times New Roman" w:hAnsi="Garamond"/>
          <w:b/>
          <w:bCs/>
          <w:lang w:eastAsia="it-IT"/>
        </w:rPr>
      </w:pPr>
      <w:r>
        <w:rPr>
          <w:rFonts w:ascii="Garamond" w:eastAsia="Times New Roman" w:hAnsi="Garamond"/>
          <w:b/>
          <w:bCs/>
          <w:lang w:eastAsia="it-IT"/>
        </w:rPr>
        <w:t>COMUNICATO STAMPA:</w:t>
      </w:r>
    </w:p>
    <w:p w14:paraId="7A771D64" w14:textId="77777777" w:rsidR="00C2059C" w:rsidRDefault="00AC4090" w:rsidP="00AC4090">
      <w:pPr>
        <w:rPr>
          <w:rFonts w:ascii="Garamond" w:eastAsia="Times New Roman" w:hAnsi="Garamond"/>
          <w:lang w:eastAsia="it-IT"/>
        </w:rPr>
      </w:pPr>
      <w:r w:rsidRPr="00AC4090">
        <w:rPr>
          <w:rFonts w:ascii="Garamond" w:eastAsia="Times New Roman" w:hAnsi="Garamond"/>
          <w:lang w:eastAsia="it-IT"/>
        </w:rPr>
        <w:t xml:space="preserve">Artista internazionale dal percorso maturo, Tarik </w:t>
      </w:r>
      <w:proofErr w:type="spellStart"/>
      <w:r w:rsidRPr="00AC4090">
        <w:rPr>
          <w:rFonts w:ascii="Garamond" w:eastAsia="Times New Roman" w:hAnsi="Garamond"/>
          <w:lang w:eastAsia="it-IT"/>
        </w:rPr>
        <w:t>Berber</w:t>
      </w:r>
      <w:proofErr w:type="spellEnd"/>
      <w:r w:rsidRPr="00AC4090">
        <w:rPr>
          <w:rFonts w:ascii="Garamond" w:eastAsia="Times New Roman" w:hAnsi="Garamond"/>
          <w:lang w:eastAsia="it-IT"/>
        </w:rPr>
        <w:t xml:space="preserve"> ci ha colpito per la forza della sua pittura: un linguaggio che unisce la solidità della composizione classica alla visione fresca di un giovane cosmopolita</w:t>
      </w:r>
      <w:r w:rsidR="00C2059C">
        <w:rPr>
          <w:rFonts w:ascii="Garamond" w:eastAsia="Times New Roman" w:hAnsi="Garamond"/>
          <w:lang w:eastAsia="it-IT"/>
        </w:rPr>
        <w:t>.</w:t>
      </w:r>
    </w:p>
    <w:p w14:paraId="2B5173EA" w14:textId="6FE768AD" w:rsidR="00842A91" w:rsidRDefault="00AC4090" w:rsidP="00AC4090">
      <w:pPr>
        <w:rPr>
          <w:rFonts w:ascii="Garamond" w:eastAsia="Times New Roman" w:hAnsi="Garamond"/>
          <w:lang w:eastAsia="it-IT"/>
        </w:rPr>
      </w:pPr>
      <w:r>
        <w:rPr>
          <w:rFonts w:ascii="Garamond" w:eastAsia="Times New Roman" w:hAnsi="Garamond"/>
          <w:lang w:eastAsia="it-IT"/>
        </w:rPr>
        <w:t xml:space="preserve">Nel suo peregrinare tra la natale Bosnia ed Erzegovina, l’Italia, la Germania e l’Inghilterra, </w:t>
      </w:r>
      <w:proofErr w:type="spellStart"/>
      <w:r w:rsidR="00D07710">
        <w:rPr>
          <w:rFonts w:ascii="Garamond" w:eastAsia="Times New Roman" w:hAnsi="Garamond"/>
          <w:lang w:eastAsia="it-IT"/>
        </w:rPr>
        <w:t>Berber</w:t>
      </w:r>
      <w:proofErr w:type="spellEnd"/>
      <w:r w:rsidR="00D07710">
        <w:rPr>
          <w:rFonts w:ascii="Garamond" w:eastAsia="Times New Roman" w:hAnsi="Garamond"/>
          <w:lang w:eastAsia="it-IT"/>
        </w:rPr>
        <w:t xml:space="preserve"> </w:t>
      </w:r>
      <w:r w:rsidR="00E613BD">
        <w:rPr>
          <w:rFonts w:ascii="Garamond" w:eastAsia="Times New Roman" w:hAnsi="Garamond"/>
          <w:lang w:eastAsia="it-IT"/>
        </w:rPr>
        <w:t xml:space="preserve">non ha avuto sosta e </w:t>
      </w:r>
      <w:r>
        <w:rPr>
          <w:rFonts w:ascii="Garamond" w:eastAsia="Times New Roman" w:hAnsi="Garamond"/>
          <w:lang w:eastAsia="it-IT"/>
        </w:rPr>
        <w:t xml:space="preserve">ha </w:t>
      </w:r>
      <w:r w:rsidR="00D07710">
        <w:rPr>
          <w:rFonts w:ascii="Garamond" w:eastAsia="Times New Roman" w:hAnsi="Garamond"/>
          <w:lang w:eastAsia="it-IT"/>
        </w:rPr>
        <w:t>raccolto molteplici suggestioni di cui si è arricchita la sua personalissima grammatica visiva, intrisa di c</w:t>
      </w:r>
      <w:r w:rsidR="00F20C1D">
        <w:rPr>
          <w:rFonts w:ascii="Garamond" w:eastAsia="Times New Roman" w:hAnsi="Garamond"/>
          <w:lang w:eastAsia="it-IT"/>
        </w:rPr>
        <w:t>romie dense</w:t>
      </w:r>
      <w:r w:rsidR="00C2059C">
        <w:rPr>
          <w:rFonts w:ascii="Garamond" w:eastAsia="Times New Roman" w:hAnsi="Garamond"/>
          <w:lang w:eastAsia="it-IT"/>
        </w:rPr>
        <w:t xml:space="preserve"> </w:t>
      </w:r>
      <w:r w:rsidR="00D07710">
        <w:rPr>
          <w:rFonts w:ascii="Garamond" w:eastAsia="Times New Roman" w:hAnsi="Garamond"/>
          <w:lang w:eastAsia="it-IT"/>
        </w:rPr>
        <w:t xml:space="preserve">e </w:t>
      </w:r>
      <w:r w:rsidR="00436F00">
        <w:rPr>
          <w:rFonts w:ascii="Garamond" w:eastAsia="Times New Roman" w:hAnsi="Garamond"/>
          <w:lang w:eastAsia="it-IT"/>
        </w:rPr>
        <w:t>solcata da un</w:t>
      </w:r>
      <w:r w:rsidR="00D07710">
        <w:rPr>
          <w:rFonts w:ascii="Garamond" w:eastAsia="Times New Roman" w:hAnsi="Garamond"/>
          <w:lang w:eastAsia="it-IT"/>
        </w:rPr>
        <w:t xml:space="preserve"> segno grafico sicuro e incisivo. </w:t>
      </w:r>
    </w:p>
    <w:p w14:paraId="0BCE9EC4" w14:textId="75A2CC04" w:rsidR="002F61ED" w:rsidRDefault="00D07710" w:rsidP="00AC4090">
      <w:pPr>
        <w:rPr>
          <w:rFonts w:ascii="Garamond" w:eastAsia="Times New Roman" w:hAnsi="Garamond"/>
          <w:lang w:eastAsia="it-IT"/>
        </w:rPr>
      </w:pPr>
      <w:r>
        <w:rPr>
          <w:rFonts w:ascii="Garamond" w:eastAsia="Times New Roman" w:hAnsi="Garamond"/>
          <w:lang w:eastAsia="it-IT"/>
        </w:rPr>
        <w:t xml:space="preserve">Dagli esordi ad oggi, </w:t>
      </w:r>
      <w:r w:rsidR="00E613BD">
        <w:rPr>
          <w:rFonts w:ascii="Garamond" w:eastAsia="Times New Roman" w:hAnsi="Garamond"/>
          <w:lang w:eastAsia="it-IT"/>
        </w:rPr>
        <w:t>la sua produzione</w:t>
      </w:r>
      <w:r w:rsidR="00AC4090" w:rsidRPr="00AC4090">
        <w:rPr>
          <w:rFonts w:ascii="Garamond" w:eastAsia="Times New Roman" w:hAnsi="Garamond"/>
          <w:lang w:eastAsia="it-IT"/>
        </w:rPr>
        <w:t xml:space="preserve"> abbraccia tecniche diverse, in particolare grafiche e dipinti a olio, con un focus ricorrente sulla figura femminile, spesso immersa in </w:t>
      </w:r>
      <w:r w:rsidR="00C2059C">
        <w:rPr>
          <w:rFonts w:ascii="Garamond" w:eastAsia="Times New Roman" w:hAnsi="Garamond"/>
          <w:lang w:eastAsia="it-IT"/>
        </w:rPr>
        <w:t xml:space="preserve">atmosfere </w:t>
      </w:r>
      <w:r w:rsidR="00AC578F">
        <w:rPr>
          <w:rFonts w:ascii="Garamond" w:eastAsia="Times New Roman" w:hAnsi="Garamond"/>
          <w:lang w:eastAsia="it-IT"/>
        </w:rPr>
        <w:t xml:space="preserve">vibranti e </w:t>
      </w:r>
      <w:r w:rsidR="00C2059C">
        <w:rPr>
          <w:rFonts w:ascii="Garamond" w:eastAsia="Times New Roman" w:hAnsi="Garamond"/>
          <w:lang w:eastAsia="it-IT"/>
        </w:rPr>
        <w:t>sature di colore</w:t>
      </w:r>
      <w:r w:rsidR="00AC4090" w:rsidRPr="00AC4090">
        <w:rPr>
          <w:rFonts w:ascii="Garamond" w:eastAsia="Times New Roman" w:hAnsi="Garamond"/>
          <w:lang w:eastAsia="it-IT"/>
        </w:rPr>
        <w:t>.</w:t>
      </w:r>
      <w:r w:rsidR="00AC4090">
        <w:rPr>
          <w:rFonts w:ascii="Garamond" w:eastAsia="Times New Roman" w:hAnsi="Garamond"/>
          <w:lang w:eastAsia="it-IT"/>
        </w:rPr>
        <w:t xml:space="preserve"> </w:t>
      </w:r>
    </w:p>
    <w:p w14:paraId="1C35F9C0" w14:textId="45BD7EDD" w:rsidR="00AC4090" w:rsidRPr="00AC4090" w:rsidRDefault="00D07710" w:rsidP="00AC4090">
      <w:pPr>
        <w:rPr>
          <w:rFonts w:ascii="Garamond" w:eastAsia="Times New Roman" w:hAnsi="Garamond"/>
          <w:lang w:eastAsia="it-IT"/>
        </w:rPr>
      </w:pPr>
      <w:r>
        <w:rPr>
          <w:rFonts w:ascii="Garamond" w:eastAsia="Times New Roman" w:hAnsi="Garamond"/>
          <w:lang w:eastAsia="it-IT"/>
        </w:rPr>
        <w:t>Il disegno è pratica fondante del suo</w:t>
      </w:r>
      <w:r w:rsidR="00E613BD">
        <w:rPr>
          <w:rFonts w:ascii="Garamond" w:eastAsia="Times New Roman" w:hAnsi="Garamond"/>
          <w:lang w:eastAsia="it-IT"/>
        </w:rPr>
        <w:t xml:space="preserve"> lavoro</w:t>
      </w:r>
      <w:r>
        <w:rPr>
          <w:rFonts w:ascii="Garamond" w:eastAsia="Times New Roman" w:hAnsi="Garamond"/>
          <w:lang w:eastAsia="it-IT"/>
        </w:rPr>
        <w:t xml:space="preserve"> e dal 2010 si esprime anche attraverso la realizzazione di animazioni</w:t>
      </w:r>
      <w:r w:rsidR="00842A91">
        <w:rPr>
          <w:rFonts w:ascii="Garamond" w:eastAsia="Times New Roman" w:hAnsi="Garamond"/>
          <w:lang w:eastAsia="it-IT"/>
        </w:rPr>
        <w:t xml:space="preserve"> che hanno ottenuto un’ampia diffusione e riconoscimento di pubblico. Non da ultima si segnala l’animazione per il video musicale “Dubbi”</w:t>
      </w:r>
      <w:r w:rsidR="00AC4090">
        <w:rPr>
          <w:rFonts w:ascii="Garamond" w:eastAsia="Times New Roman" w:hAnsi="Garamond"/>
          <w:lang w:eastAsia="it-IT"/>
        </w:rPr>
        <w:t xml:space="preserve"> </w:t>
      </w:r>
      <w:r w:rsidR="00842A91">
        <w:rPr>
          <w:rFonts w:ascii="Garamond" w:eastAsia="Times New Roman" w:hAnsi="Garamond"/>
          <w:lang w:eastAsia="it-IT"/>
        </w:rPr>
        <w:t xml:space="preserve">del rapper italiano Marracash commissionato dall’Universal </w:t>
      </w:r>
      <w:r w:rsidR="002F61ED">
        <w:rPr>
          <w:rFonts w:ascii="Garamond" w:eastAsia="Times New Roman" w:hAnsi="Garamond"/>
          <w:lang w:eastAsia="it-IT"/>
        </w:rPr>
        <w:t xml:space="preserve">Music </w:t>
      </w:r>
      <w:r w:rsidR="00842A91">
        <w:rPr>
          <w:rFonts w:ascii="Garamond" w:eastAsia="Times New Roman" w:hAnsi="Garamond"/>
          <w:lang w:eastAsia="it-IT"/>
        </w:rPr>
        <w:t>Ital</w:t>
      </w:r>
      <w:r w:rsidR="002F61ED">
        <w:rPr>
          <w:rFonts w:ascii="Garamond" w:eastAsia="Times New Roman" w:hAnsi="Garamond"/>
          <w:lang w:eastAsia="it-IT"/>
        </w:rPr>
        <w:t>ia</w:t>
      </w:r>
      <w:r w:rsidR="00842A91">
        <w:rPr>
          <w:rFonts w:ascii="Garamond" w:eastAsia="Times New Roman" w:hAnsi="Garamond"/>
          <w:lang w:eastAsia="it-IT"/>
        </w:rPr>
        <w:t>.</w:t>
      </w:r>
    </w:p>
    <w:p w14:paraId="28E374DC" w14:textId="77777777" w:rsidR="00E613BD" w:rsidRDefault="00AC4090" w:rsidP="00AC4090">
      <w:pPr>
        <w:rPr>
          <w:rFonts w:ascii="Garamond" w:eastAsia="Times New Roman" w:hAnsi="Garamond"/>
          <w:lang w:eastAsia="it-IT"/>
        </w:rPr>
      </w:pPr>
      <w:r w:rsidRPr="00AC4090">
        <w:rPr>
          <w:rFonts w:ascii="Garamond" w:eastAsia="Times New Roman" w:hAnsi="Garamond"/>
          <w:lang w:eastAsia="it-IT"/>
        </w:rPr>
        <w:t>Precisione tecnica</w:t>
      </w:r>
      <w:r w:rsidR="002F61ED">
        <w:rPr>
          <w:rFonts w:ascii="Garamond" w:eastAsia="Times New Roman" w:hAnsi="Garamond"/>
          <w:lang w:eastAsia="it-IT"/>
        </w:rPr>
        <w:t xml:space="preserve">, </w:t>
      </w:r>
      <w:r w:rsidRPr="00AC4090">
        <w:rPr>
          <w:rFonts w:ascii="Garamond" w:eastAsia="Times New Roman" w:hAnsi="Garamond"/>
          <w:lang w:eastAsia="it-IT"/>
        </w:rPr>
        <w:t xml:space="preserve">immaginazione </w:t>
      </w:r>
      <w:r w:rsidR="002F61ED">
        <w:rPr>
          <w:rFonts w:ascii="Garamond" w:eastAsia="Times New Roman" w:hAnsi="Garamond"/>
          <w:lang w:eastAsia="it-IT"/>
        </w:rPr>
        <w:t>e riferimenti colti sono tratti distintivi del suo stile che si impone per raffinatezza e audacia.</w:t>
      </w:r>
    </w:p>
    <w:p w14:paraId="771AFB13" w14:textId="0C9820BA" w:rsidR="00AC4090" w:rsidRPr="00AC4090" w:rsidRDefault="00E613BD">
      <w:pPr>
        <w:rPr>
          <w:rFonts w:ascii="Garamond" w:eastAsia="Times New Roman" w:hAnsi="Garamond"/>
          <w:lang w:eastAsia="it-IT"/>
        </w:rPr>
      </w:pPr>
      <w:r>
        <w:rPr>
          <w:rFonts w:ascii="Garamond" w:eastAsia="Times New Roman" w:hAnsi="Garamond"/>
          <w:lang w:eastAsia="it-IT"/>
        </w:rPr>
        <w:t>D</w:t>
      </w:r>
      <w:r w:rsidRPr="00AC4090">
        <w:rPr>
          <w:rFonts w:ascii="Garamond" w:eastAsia="Times New Roman" w:hAnsi="Garamond"/>
          <w:lang w:eastAsia="it-IT"/>
        </w:rPr>
        <w:t xml:space="preserve">i fronte alle opere selezionate per questa prima presentazione </w:t>
      </w:r>
      <w:r w:rsidR="00C2059C">
        <w:rPr>
          <w:rFonts w:ascii="Garamond" w:eastAsia="Times New Roman" w:hAnsi="Garamond"/>
          <w:lang w:eastAsia="it-IT"/>
        </w:rPr>
        <w:t>alla Salamon Fine Art</w:t>
      </w:r>
      <w:r>
        <w:rPr>
          <w:rFonts w:ascii="Garamond" w:eastAsia="Times New Roman" w:hAnsi="Garamond"/>
          <w:lang w:eastAsia="it-IT"/>
        </w:rPr>
        <w:t>, v</w:t>
      </w:r>
      <w:r w:rsidR="00AC4090" w:rsidRPr="00AC4090">
        <w:rPr>
          <w:rFonts w:ascii="Garamond" w:eastAsia="Times New Roman" w:hAnsi="Garamond"/>
          <w:lang w:eastAsia="it-IT"/>
        </w:rPr>
        <w:t>i invitiamo a lasciarvi guidare dall</w:t>
      </w:r>
      <w:r>
        <w:rPr>
          <w:rFonts w:ascii="Garamond" w:eastAsia="Times New Roman" w:hAnsi="Garamond"/>
          <w:lang w:eastAsia="it-IT"/>
        </w:rPr>
        <w:t>a forza e dal magnetismo del suo pensiero</w:t>
      </w:r>
      <w:r w:rsidR="00F20C1D">
        <w:rPr>
          <w:rFonts w:ascii="Garamond" w:eastAsia="Times New Roman" w:hAnsi="Garamond"/>
          <w:lang w:eastAsia="it-IT"/>
        </w:rPr>
        <w:t>,</w:t>
      </w:r>
      <w:r>
        <w:rPr>
          <w:rFonts w:ascii="Garamond" w:eastAsia="Times New Roman" w:hAnsi="Garamond"/>
          <w:lang w:eastAsia="it-IT"/>
        </w:rPr>
        <w:t xml:space="preserve"> che </w:t>
      </w:r>
      <w:r w:rsidR="00F20C1D">
        <w:rPr>
          <w:rFonts w:ascii="Garamond" w:eastAsia="Times New Roman" w:hAnsi="Garamond"/>
          <w:lang w:eastAsia="it-IT"/>
        </w:rPr>
        <w:t xml:space="preserve">- </w:t>
      </w:r>
      <w:r>
        <w:rPr>
          <w:rFonts w:ascii="Garamond" w:eastAsia="Times New Roman" w:hAnsi="Garamond"/>
          <w:lang w:eastAsia="it-IT"/>
        </w:rPr>
        <w:t>facendosi carne e ossa</w:t>
      </w:r>
      <w:r w:rsidR="00F20C1D">
        <w:rPr>
          <w:rFonts w:ascii="Garamond" w:eastAsia="Times New Roman" w:hAnsi="Garamond"/>
          <w:lang w:eastAsia="it-IT"/>
        </w:rPr>
        <w:t xml:space="preserve"> -</w:t>
      </w:r>
      <w:r>
        <w:rPr>
          <w:rFonts w:ascii="Garamond" w:eastAsia="Times New Roman" w:hAnsi="Garamond"/>
          <w:lang w:eastAsia="it-IT"/>
        </w:rPr>
        <w:t xml:space="preserve"> pulsa incessantemente sotto la superficie </w:t>
      </w:r>
      <w:r w:rsidR="00436F00">
        <w:rPr>
          <w:rFonts w:ascii="Garamond" w:eastAsia="Times New Roman" w:hAnsi="Garamond"/>
          <w:lang w:eastAsia="it-IT"/>
        </w:rPr>
        <w:t>di ogni suo lavoro.</w:t>
      </w:r>
    </w:p>
    <w:sectPr w:rsidR="00AC4090" w:rsidRPr="00AC4090" w:rsidSect="00B6544D">
      <w:headerReference w:type="default" r:id="rId8"/>
      <w:footerReference w:type="default" r:id="rId9"/>
      <w:type w:val="continuous"/>
      <w:pgSz w:w="11900" w:h="16840"/>
      <w:pgMar w:top="2410" w:right="1134" w:bottom="2410" w:left="1134" w:header="851" w:footer="26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7D805" w14:textId="77777777" w:rsidR="003252F8" w:rsidRDefault="003252F8" w:rsidP="00EF7481">
      <w:r>
        <w:separator/>
      </w:r>
    </w:p>
  </w:endnote>
  <w:endnote w:type="continuationSeparator" w:id="0">
    <w:p w14:paraId="49899FB1" w14:textId="77777777" w:rsidR="003252F8" w:rsidRDefault="003252F8" w:rsidP="00EF7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inion Pro"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674CF" w14:textId="5797272D" w:rsidR="00A939E0" w:rsidRPr="006D2FFD" w:rsidRDefault="00A939E0" w:rsidP="00A4057B">
    <w:pPr>
      <w:ind w:left="5955" w:firstLine="708"/>
      <w:rPr>
        <w:rFonts w:ascii="Calisto MT" w:hAnsi="Calisto MT"/>
        <w:color w:val="94000B"/>
        <w:spacing w:val="12"/>
        <w:sz w:val="20"/>
        <w:szCs w:val="20"/>
      </w:rPr>
    </w:pPr>
    <w:r w:rsidRPr="006D2FFD">
      <w:rPr>
        <w:rFonts w:ascii="Calisto MT" w:hAnsi="Calisto MT"/>
        <w:color w:val="94000B"/>
        <w:spacing w:val="12"/>
        <w:sz w:val="20"/>
        <w:szCs w:val="20"/>
      </w:rPr>
      <w:t xml:space="preserve">Via San Damiano, 2 </w:t>
    </w:r>
  </w:p>
  <w:p w14:paraId="0E3BF195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  <w:r w:rsidRPr="006D2FFD">
      <w:rPr>
        <w:rFonts w:ascii="Calisto MT" w:hAnsi="Calisto MT"/>
        <w:color w:val="94000B"/>
        <w:spacing w:val="12"/>
        <w:sz w:val="20"/>
        <w:szCs w:val="20"/>
      </w:rPr>
      <w:t xml:space="preserve">20122 Milano </w:t>
    </w:r>
  </w:p>
  <w:p w14:paraId="2CAFA670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</w:p>
  <w:p w14:paraId="6990F133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  <w:r w:rsidRPr="006D2FFD">
      <w:rPr>
        <w:rFonts w:ascii="Calisto MT" w:hAnsi="Calisto MT"/>
        <w:color w:val="94000B"/>
        <w:spacing w:val="12"/>
        <w:sz w:val="20"/>
        <w:szCs w:val="20"/>
      </w:rPr>
      <w:t xml:space="preserve">T. +39 02 7601 3142 </w:t>
    </w:r>
  </w:p>
  <w:p w14:paraId="78821B8C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  <w:r w:rsidRPr="006D2FFD">
      <w:rPr>
        <w:rFonts w:ascii="Calisto MT" w:hAnsi="Calisto MT"/>
        <w:color w:val="94000B"/>
        <w:spacing w:val="12"/>
        <w:sz w:val="20"/>
        <w:szCs w:val="20"/>
      </w:rPr>
      <w:t>M. +39 335 589 4218</w:t>
    </w:r>
  </w:p>
  <w:p w14:paraId="3267CAE3" w14:textId="77777777" w:rsidR="00A939E0" w:rsidRPr="006D2FFD" w:rsidRDefault="00A939E0" w:rsidP="00063511">
    <w:pPr>
      <w:tabs>
        <w:tab w:val="left" w:pos="6237"/>
        <w:tab w:val="left" w:pos="7088"/>
      </w:tabs>
      <w:spacing w:line="14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</w:p>
  <w:p w14:paraId="52DF3836" w14:textId="77777777" w:rsidR="00A939E0" w:rsidRPr="006D2FFD" w:rsidRDefault="00A939E0" w:rsidP="00063511">
    <w:pPr>
      <w:widowControl w:val="0"/>
      <w:tabs>
        <w:tab w:val="left" w:pos="6237"/>
        <w:tab w:val="left" w:pos="7088"/>
      </w:tabs>
      <w:spacing w:line="20" w:lineRule="atLeast"/>
      <w:ind w:left="6237" w:firstLine="426"/>
      <w:rPr>
        <w:rFonts w:ascii="Calisto MT" w:hAnsi="Calisto MT"/>
        <w:color w:val="94000B"/>
        <w:spacing w:val="12"/>
        <w:sz w:val="20"/>
        <w:szCs w:val="20"/>
      </w:rPr>
    </w:pPr>
    <w:hyperlink r:id="rId1" w:history="1">
      <w:r w:rsidRPr="006D2FFD">
        <w:rPr>
          <w:rStyle w:val="Collegamentoipertestuale"/>
          <w:rFonts w:ascii="Calisto MT" w:hAnsi="Calisto MT"/>
          <w:color w:val="94000B"/>
          <w:spacing w:val="12"/>
          <w:sz w:val="20"/>
          <w:szCs w:val="20"/>
          <w:u w:val="none"/>
        </w:rPr>
        <w:t>www.salamon</w:t>
      </w:r>
    </w:hyperlink>
    <w:r w:rsidRPr="006D2FFD">
      <w:rPr>
        <w:rFonts w:ascii="Calisto MT" w:hAnsi="Calisto MT"/>
        <w:color w:val="94000B"/>
        <w:spacing w:val="12"/>
        <w:sz w:val="20"/>
        <w:szCs w:val="20"/>
      </w:rPr>
      <w:t>fineart.it</w:t>
    </w:r>
  </w:p>
  <w:p w14:paraId="587C4FF9" w14:textId="77777777" w:rsidR="00A939E0" w:rsidRPr="006D2FFD" w:rsidRDefault="00A939E0" w:rsidP="00063511">
    <w:pPr>
      <w:tabs>
        <w:tab w:val="left" w:pos="6237"/>
        <w:tab w:val="left" w:pos="7088"/>
      </w:tabs>
      <w:ind w:left="6237" w:firstLine="426"/>
      <w:rPr>
        <w:rFonts w:ascii="Calisto MT" w:hAnsi="Calisto MT"/>
      </w:rPr>
    </w:pPr>
    <w:hyperlink r:id="rId2" w:history="1">
      <w:r w:rsidRPr="006D2FFD">
        <w:rPr>
          <w:rStyle w:val="Collegamentoipertestuale"/>
          <w:rFonts w:ascii="Calisto MT" w:hAnsi="Calisto MT"/>
          <w:color w:val="94000B"/>
          <w:spacing w:val="12"/>
          <w:sz w:val="20"/>
          <w:szCs w:val="20"/>
          <w:u w:val="none"/>
        </w:rPr>
        <w:t>lorenza.salamon@</w:t>
      </w:r>
      <w:r w:rsidRPr="006D2FFD">
        <w:rPr>
          <w:rStyle w:val="Collegamentoipertestuale"/>
          <w:rFonts w:ascii="Calisto MT" w:hAnsi="Calisto MT"/>
          <w:i/>
          <w:color w:val="94000B"/>
          <w:spacing w:val="12"/>
          <w:sz w:val="20"/>
          <w:szCs w:val="20"/>
          <w:u w:val="none"/>
        </w:rPr>
        <w:t>gmail.com</w:t>
      </w:r>
    </w:hyperlink>
  </w:p>
  <w:p w14:paraId="6BADA04B" w14:textId="77777777" w:rsidR="00A939E0" w:rsidRDefault="00A939E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7D120" w14:textId="77777777" w:rsidR="003252F8" w:rsidRDefault="003252F8" w:rsidP="00EF7481">
      <w:r>
        <w:separator/>
      </w:r>
    </w:p>
  </w:footnote>
  <w:footnote w:type="continuationSeparator" w:id="0">
    <w:p w14:paraId="4F7595F2" w14:textId="77777777" w:rsidR="003252F8" w:rsidRDefault="003252F8" w:rsidP="00EF74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72DBB" w14:textId="77777777" w:rsidR="00A939E0" w:rsidRDefault="00A939E0" w:rsidP="004B6DB2">
    <w:pPr>
      <w:pStyle w:val="Intestazione"/>
      <w:ind w:left="6237" w:firstLine="567"/>
    </w:pPr>
    <w:r>
      <w:rPr>
        <w:noProof/>
      </w:rPr>
      <w:drawing>
        <wp:inline distT="0" distB="0" distL="0" distR="0" wp14:anchorId="2915CAAC" wp14:editId="440CFA62">
          <wp:extent cx="1591216" cy="540385"/>
          <wp:effectExtent l="0" t="0" r="9525" b="0"/>
          <wp:docPr id="1" name="Immagine 1" descr="Macintosh HD:Users:lorenza:Desktop:Salamon Esecutivo Colori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lorenza:Desktop:Salamon Esecutivo Colori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6923" cy="542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85082"/>
    <w:multiLevelType w:val="hybridMultilevel"/>
    <w:tmpl w:val="ABCEA3F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677FA6"/>
    <w:multiLevelType w:val="hybridMultilevel"/>
    <w:tmpl w:val="C2FEFA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A6C70"/>
    <w:multiLevelType w:val="hybridMultilevel"/>
    <w:tmpl w:val="AA2E589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BE3E39"/>
    <w:multiLevelType w:val="hybridMultilevel"/>
    <w:tmpl w:val="B406CA0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1C071C"/>
    <w:multiLevelType w:val="hybridMultilevel"/>
    <w:tmpl w:val="C01A53A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4E4B9F"/>
    <w:multiLevelType w:val="hybridMultilevel"/>
    <w:tmpl w:val="C6D8CF7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20C86"/>
    <w:multiLevelType w:val="hybridMultilevel"/>
    <w:tmpl w:val="C92C5242"/>
    <w:lvl w:ilvl="0" w:tplc="D4E8721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11453948">
    <w:abstractNumId w:val="6"/>
  </w:num>
  <w:num w:numId="2" w16cid:durableId="1592010454">
    <w:abstractNumId w:val="1"/>
  </w:num>
  <w:num w:numId="3" w16cid:durableId="1544441807">
    <w:abstractNumId w:val="0"/>
  </w:num>
  <w:num w:numId="4" w16cid:durableId="1788353110">
    <w:abstractNumId w:val="3"/>
  </w:num>
  <w:num w:numId="5" w16cid:durableId="556472661">
    <w:abstractNumId w:val="4"/>
  </w:num>
  <w:num w:numId="6" w16cid:durableId="1700475440">
    <w:abstractNumId w:val="5"/>
  </w:num>
  <w:num w:numId="7" w16cid:durableId="1962301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7F98"/>
    <w:rsid w:val="000070CE"/>
    <w:rsid w:val="00013DC1"/>
    <w:rsid w:val="00022E5F"/>
    <w:rsid w:val="000248E0"/>
    <w:rsid w:val="00035CEA"/>
    <w:rsid w:val="00051B35"/>
    <w:rsid w:val="00063511"/>
    <w:rsid w:val="000711AA"/>
    <w:rsid w:val="001037EC"/>
    <w:rsid w:val="00112534"/>
    <w:rsid w:val="00112D04"/>
    <w:rsid w:val="001141A3"/>
    <w:rsid w:val="00143CB3"/>
    <w:rsid w:val="00182039"/>
    <w:rsid w:val="001B46FD"/>
    <w:rsid w:val="001E272A"/>
    <w:rsid w:val="00200071"/>
    <w:rsid w:val="00256647"/>
    <w:rsid w:val="00257047"/>
    <w:rsid w:val="0028672C"/>
    <w:rsid w:val="00296E3E"/>
    <w:rsid w:val="002A47A1"/>
    <w:rsid w:val="002E4582"/>
    <w:rsid w:val="002F262D"/>
    <w:rsid w:val="002F61ED"/>
    <w:rsid w:val="00310772"/>
    <w:rsid w:val="003252F8"/>
    <w:rsid w:val="00346EAF"/>
    <w:rsid w:val="0039309A"/>
    <w:rsid w:val="003958F7"/>
    <w:rsid w:val="003A0D3F"/>
    <w:rsid w:val="003A48AC"/>
    <w:rsid w:val="003B4D72"/>
    <w:rsid w:val="003D7F98"/>
    <w:rsid w:val="003F45EC"/>
    <w:rsid w:val="003F52B6"/>
    <w:rsid w:val="00400E74"/>
    <w:rsid w:val="00407B96"/>
    <w:rsid w:val="0042158D"/>
    <w:rsid w:val="00436F00"/>
    <w:rsid w:val="00443D35"/>
    <w:rsid w:val="004549AC"/>
    <w:rsid w:val="004A1C54"/>
    <w:rsid w:val="004B0E80"/>
    <w:rsid w:val="004B6DB2"/>
    <w:rsid w:val="004E2FFF"/>
    <w:rsid w:val="00520FB2"/>
    <w:rsid w:val="005377A1"/>
    <w:rsid w:val="00584013"/>
    <w:rsid w:val="00593C9E"/>
    <w:rsid w:val="00593EA1"/>
    <w:rsid w:val="005A17BF"/>
    <w:rsid w:val="005B17F8"/>
    <w:rsid w:val="005C546D"/>
    <w:rsid w:val="00621F00"/>
    <w:rsid w:val="0065045B"/>
    <w:rsid w:val="00657C9A"/>
    <w:rsid w:val="00657EB0"/>
    <w:rsid w:val="0067364F"/>
    <w:rsid w:val="006E7F26"/>
    <w:rsid w:val="00702EC1"/>
    <w:rsid w:val="007176C5"/>
    <w:rsid w:val="00755FB8"/>
    <w:rsid w:val="00756B84"/>
    <w:rsid w:val="007B02D8"/>
    <w:rsid w:val="007C14EA"/>
    <w:rsid w:val="007D31A6"/>
    <w:rsid w:val="007E3650"/>
    <w:rsid w:val="00831CA8"/>
    <w:rsid w:val="00834003"/>
    <w:rsid w:val="00834385"/>
    <w:rsid w:val="00842A91"/>
    <w:rsid w:val="00863EED"/>
    <w:rsid w:val="00875CEB"/>
    <w:rsid w:val="008E2E7A"/>
    <w:rsid w:val="009B2E79"/>
    <w:rsid w:val="009B58B9"/>
    <w:rsid w:val="009C2FED"/>
    <w:rsid w:val="009D3EA5"/>
    <w:rsid w:val="009E319A"/>
    <w:rsid w:val="00A21296"/>
    <w:rsid w:val="00A4057B"/>
    <w:rsid w:val="00A66CD7"/>
    <w:rsid w:val="00A72B16"/>
    <w:rsid w:val="00A939E0"/>
    <w:rsid w:val="00AC4090"/>
    <w:rsid w:val="00AC578F"/>
    <w:rsid w:val="00AD13D4"/>
    <w:rsid w:val="00AD17E3"/>
    <w:rsid w:val="00B0275D"/>
    <w:rsid w:val="00B12BA9"/>
    <w:rsid w:val="00B270E3"/>
    <w:rsid w:val="00B3699A"/>
    <w:rsid w:val="00B6544D"/>
    <w:rsid w:val="00BA4B9D"/>
    <w:rsid w:val="00BC76AE"/>
    <w:rsid w:val="00BD5F30"/>
    <w:rsid w:val="00BF6BAA"/>
    <w:rsid w:val="00C024F5"/>
    <w:rsid w:val="00C2059C"/>
    <w:rsid w:val="00C41091"/>
    <w:rsid w:val="00CA2085"/>
    <w:rsid w:val="00CD09DE"/>
    <w:rsid w:val="00D04F03"/>
    <w:rsid w:val="00D07710"/>
    <w:rsid w:val="00D1362A"/>
    <w:rsid w:val="00D14E82"/>
    <w:rsid w:val="00D44D88"/>
    <w:rsid w:val="00D476E3"/>
    <w:rsid w:val="00D5241A"/>
    <w:rsid w:val="00D9016B"/>
    <w:rsid w:val="00D92254"/>
    <w:rsid w:val="00DD06C5"/>
    <w:rsid w:val="00DD49E7"/>
    <w:rsid w:val="00E014B3"/>
    <w:rsid w:val="00E046EE"/>
    <w:rsid w:val="00E05CBB"/>
    <w:rsid w:val="00E131D0"/>
    <w:rsid w:val="00E2240B"/>
    <w:rsid w:val="00E2758D"/>
    <w:rsid w:val="00E613BD"/>
    <w:rsid w:val="00E667F0"/>
    <w:rsid w:val="00EB1714"/>
    <w:rsid w:val="00EF1A88"/>
    <w:rsid w:val="00EF7481"/>
    <w:rsid w:val="00F0190D"/>
    <w:rsid w:val="00F03F97"/>
    <w:rsid w:val="00F12AFA"/>
    <w:rsid w:val="00F20998"/>
    <w:rsid w:val="00F20C1D"/>
    <w:rsid w:val="00F74E9F"/>
    <w:rsid w:val="00F92F8C"/>
    <w:rsid w:val="00F93357"/>
    <w:rsid w:val="00FD62E2"/>
    <w:rsid w:val="00FF5AD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87CEA2"/>
  <w15:docId w15:val="{5F95AFC0-5EF4-D64B-863A-AF57F783C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0D3F"/>
    <w:rPr>
      <w:rFonts w:ascii="Cambria" w:eastAsia="Cambria" w:hAnsi="Cambria" w:cs="Times New Roman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7F98"/>
    <w:rPr>
      <w:rFonts w:ascii="Lucida Grande" w:eastAsiaTheme="minorEastAsia" w:hAnsi="Lucida Grande" w:cstheme="minorBidi"/>
      <w:sz w:val="18"/>
      <w:szCs w:val="18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7F98"/>
    <w:rPr>
      <w:rFonts w:ascii="Lucida Grande" w:hAnsi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3D7F98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EF74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7481"/>
  </w:style>
  <w:style w:type="paragraph" w:styleId="Pidipagina">
    <w:name w:val="footer"/>
    <w:basedOn w:val="Normale"/>
    <w:link w:val="PidipaginaCarattere"/>
    <w:uiPriority w:val="99"/>
    <w:unhideWhenUsed/>
    <w:rsid w:val="00EF74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7481"/>
  </w:style>
  <w:style w:type="paragraph" w:styleId="NormaleWeb">
    <w:name w:val="Normal (Web)"/>
    <w:basedOn w:val="Normale"/>
    <w:rsid w:val="004B6DB2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customStyle="1" w:styleId="style21">
    <w:name w:val="style21"/>
    <w:rsid w:val="004B6DB2"/>
    <w:rPr>
      <w:b/>
      <w:bCs/>
      <w:sz w:val="21"/>
      <w:szCs w:val="21"/>
    </w:rPr>
  </w:style>
  <w:style w:type="paragraph" w:styleId="Paragrafoelenco">
    <w:name w:val="List Paragraph"/>
    <w:basedOn w:val="Normale"/>
    <w:uiPriority w:val="34"/>
    <w:qFormat/>
    <w:rsid w:val="0065045B"/>
    <w:pPr>
      <w:ind w:left="720"/>
      <w:contextualSpacing/>
    </w:pPr>
  </w:style>
  <w:style w:type="paragraph" w:customStyle="1" w:styleId="p3">
    <w:name w:val="p3"/>
    <w:basedOn w:val="Normale"/>
    <w:rsid w:val="00FF5ADC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lang w:eastAsia="it-IT"/>
    </w:rPr>
  </w:style>
  <w:style w:type="character" w:customStyle="1" w:styleId="s1">
    <w:name w:val="s1"/>
    <w:basedOn w:val="Carpredefinitoparagrafo"/>
    <w:rsid w:val="00FF5ADC"/>
  </w:style>
  <w:style w:type="paragraph" w:customStyle="1" w:styleId="p2">
    <w:name w:val="p2"/>
    <w:basedOn w:val="Normale"/>
    <w:rsid w:val="00FF5ADC"/>
    <w:pPr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  <w:lang w:eastAsia="it-IT"/>
    </w:rPr>
  </w:style>
  <w:style w:type="character" w:customStyle="1" w:styleId="apple-converted-space">
    <w:name w:val="apple-converted-space"/>
    <w:basedOn w:val="Carpredefinitoparagrafo"/>
    <w:rsid w:val="00FF5ADC"/>
  </w:style>
  <w:style w:type="character" w:styleId="Rimandonotaapidipagina">
    <w:name w:val="footnote reference"/>
    <w:semiHidden/>
    <w:rsid w:val="00E046EE"/>
    <w:rPr>
      <w:vertAlign w:val="superscript"/>
    </w:rPr>
  </w:style>
  <w:style w:type="character" w:styleId="Enfasicorsivo">
    <w:name w:val="Emphasis"/>
    <w:basedOn w:val="Carpredefinitoparagrafo"/>
    <w:uiPriority w:val="20"/>
    <w:qFormat/>
    <w:rsid w:val="00443D35"/>
    <w:rPr>
      <w:i/>
      <w:iCs/>
    </w:rPr>
  </w:style>
  <w:style w:type="character" w:customStyle="1" w:styleId="st">
    <w:name w:val="st"/>
    <w:basedOn w:val="Carpredefinitoparagrafo"/>
    <w:rsid w:val="00443D35"/>
  </w:style>
  <w:style w:type="paragraph" w:customStyle="1" w:styleId="Nessunostileparagrafo">
    <w:name w:val="[Nessuno stile paragrafo]"/>
    <w:rsid w:val="00F0190D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6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orenza.salamon@gmail.com" TargetMode="External"/><Relationship Id="rId1" Type="http://schemas.openxmlformats.org/officeDocument/2006/relationships/hyperlink" Target="http://www.salamo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C42A406-C35F-434A-89E4-8FC2F327B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Salamon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Lorenza</dc:creator>
  <cp:keywords/>
  <dc:description/>
  <cp:lastModifiedBy>Segreteria</cp:lastModifiedBy>
  <cp:revision>31</cp:revision>
  <cp:lastPrinted>2021-10-05T15:31:00Z</cp:lastPrinted>
  <dcterms:created xsi:type="dcterms:W3CDTF">2019-05-04T10:07:00Z</dcterms:created>
  <dcterms:modified xsi:type="dcterms:W3CDTF">2025-06-09T15:23:00Z</dcterms:modified>
</cp:coreProperties>
</file>