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877707" cy="1181083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77707" cy="11810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567" w:right="567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Palazzolo Acreide (SR): a Spazio San Sebastiano inaugura la mostra “Traccia: un dialogo tra generazioni attraverso il disegno” con Luigi e Sofia Franciosini</w:t>
      </w:r>
    </w:p>
    <w:p w:rsidR="00000000" w:rsidDel="00000000" w:rsidP="00000000" w:rsidRDefault="00000000" w:rsidRPr="00000000" w14:paraId="00000003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Venerdì 1 agosto, alle 19:00, taglio del nastro per 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Traccia: un dialogo tra generazioni attraverso il disegno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una mostra padre/figlia sulla famiglia come spazio politico. </w:t>
      </w:r>
    </w:p>
    <w:p w:rsidR="00000000" w:rsidDel="00000000" w:rsidP="00000000" w:rsidRDefault="00000000" w:rsidRPr="00000000" w14:paraId="00000004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Luigi Franciosini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è un noto architetto orvietano, insignito nel corso della sua carriera di diversi premi e riconoscimenti nazionali e internazionali, oltre che professore ordinario di Progettazione Architettonica Urbana presso il Dipartimento di Architettura di Roma Tre. 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Sofia Franciosini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nata e cresciuta a Roma, nel 2020 - due anni dopo il conseguimento della laurea in Architettura -  decide di intraprendere un nuovo percorso lavorativo e di vita, abbandonando la capitale per trasferirsi in Sicilia, a Palazzolo Acreide, dove vive e lavora come designer e artigiana. Entrambi saranno presenti all’inaugurazione di venerdì 1 agosto, per raccontare a viva voce della mostra e del loro lavoro.</w:t>
      </w:r>
    </w:p>
    <w:p w:rsidR="00000000" w:rsidDel="00000000" w:rsidP="00000000" w:rsidRDefault="00000000" w:rsidRPr="00000000" w14:paraId="00000005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Come si legge nelle note di curatela, in questa mostra a quattro mani “più del cognome, a far riconoscere un padre e una figlia come tali è la personale propensione a declinare la progettualità e la creatività in due percorsi autonomi - quello di architetto e quello di artigiana – per raccontare un microcosmo familiare non come eternata ritualità di gesti e attitudini, alla maniera di Natalia Ginzburg nel suo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Lessico familiare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ma come avrebbe fatto Ivan Turgenev in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Padri e figl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i, una delle opere della letteratura russa più acclamate dell’Ottocento. Perché ogni figlio può deliberatamente scegliere di essere o meno un genitore, ma nessun genitore può prescindere dall’essere stato figlio a sua volta e, come nel libro di Turgenev, solo un figlio può scegliere cosa tenere con sé di ciò che riceve - consapevolmente o inconsapevolmente - da chi lo ha preceduto e se tracciare o meno una continuità temporale tra passato e futuro”. </w:t>
      </w:r>
    </w:p>
    <w:p w:rsidR="00000000" w:rsidDel="00000000" w:rsidP="00000000" w:rsidRDefault="00000000" w:rsidRPr="00000000" w14:paraId="00000006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Una mostra dunque sulle eredità familiari e sulla ricerca della propria identità al di là del ruolo di genitore o di figlio. “Del romanzo di Turgenev” è riportato ancora nelle note di curatela, “si prende in prestito anche l’accezione di famiglia come spazio politico in costante tensione tra compromesso e libertà, tra tradizione e progresso, perché un rapporto genitore/figlio ha molto più a che fare con il confronto tra diversità che non con le somiglianze fisiognomiche. La stessa legge italiana impegna ogni genitore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a mantenere, istruire, educare e assistere moralmente i figli, nel rispetto delle loro capacità, inclinazioni naturali e aspirazioni (artt. 147 e 315 bis c.c.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). Un principio che non guarda al possesso e alle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rassomiglianze,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ma alla necessità di intendere un figlio come un soggetto giuridico diverso da sé, già dotato di una propria autonomia di scelta e azione, ravvedendo nella famiglia il nucleo primigenio di ogni comunità”.</w:t>
      </w:r>
    </w:p>
    <w:p w:rsidR="00000000" w:rsidDel="00000000" w:rsidP="00000000" w:rsidRDefault="00000000" w:rsidRPr="00000000" w14:paraId="00000007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I visitatori avranno la possibilità di entrare in questa storia familiare attraverso 29 album da disegno di Luigi Franciosini, “in cui sonda simultaneamente la costruttività, lo spazio, le relazioni con l’intorno e il suolo in cui si collocano le opere” (Gaetano De Francesco, “Luigi Franciosini”, Lettera Ventidue) e oltre 30 coloratissimi pattern realizzati su carta e in digitale da Sofia Franciosini.</w:t>
      </w:r>
    </w:p>
    <w:p w:rsidR="00000000" w:rsidDel="00000000" w:rsidP="00000000" w:rsidRDefault="00000000" w:rsidRPr="00000000" w14:paraId="00000008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Traccia: un dialogo tra generazioni attraverso il disegno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è la tredicesima mostra che accoglie Spazio San Sebastiano, galleria d’arte e centro culturale sito in piazza del Popolo 19, nato dalla sinergia tra la Parrocchia di San Sebastiano e la cooperativa Mediblei e rientra nel cartellone di eventi 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Palazzolo é,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promosso dall’Assessorato alla Cultura del Comune di Palazzolo Acreide. “Questa mostra realizzata dalla coop. Mediblei” afferma Nadia Spada, Vice - sindaco e Assessore alla Cultura, “rappresenta uno dei momenti più significativi del cartellone Palazzolo é, mettendo al centro il valore del dialogo tra generazioni, linguaggi e identità. Ringrazio Mediblei per la sensibilità con cui continua a valorizzare il nostro territorio attraverso proposte innovative e profonde, capaci di restituire all’arte il suo ruolo più autentico: quello di creare connessioni, generare domande, custodire bellezza”. </w:t>
      </w:r>
    </w:p>
    <w:p w:rsidR="00000000" w:rsidDel="00000000" w:rsidP="00000000" w:rsidRDefault="00000000" w:rsidRPr="00000000" w14:paraId="00000009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La mostra s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i potrà visitare tutti i giorni, dalle 10:00 alle 13:00 e dalle 16:00 alle 19:30, sino a domenica 26 ottobre. Per maggiori dettagli, è possibile contattare Mediblei/Spazio San Sebastiano alla mail </w:t>
      </w:r>
      <w:hyperlink r:id="rId8">
        <w:r w:rsidDel="00000000" w:rsidR="00000000" w:rsidRPr="00000000">
          <w:rPr>
            <w:rFonts w:ascii="Georgia" w:cs="Georgia" w:eastAsia="Georgia" w:hAnsi="Georgia"/>
            <w:color w:val="1155cc"/>
            <w:sz w:val="24"/>
            <w:szCs w:val="24"/>
            <w:u w:val="single"/>
            <w:rtl w:val="0"/>
          </w:rPr>
          <w:t xml:space="preserve">info@mediblei.com</w:t>
        </w:r>
      </w:hyperlink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o telefonicamente al numero 0931 1629053</w:t>
      </w:r>
    </w:p>
    <w:p w:rsidR="00000000" w:rsidDel="00000000" w:rsidP="00000000" w:rsidRDefault="00000000" w:rsidRPr="00000000" w14:paraId="0000000A">
      <w:pPr>
        <w:ind w:left="567" w:right="567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567" w:right="5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Grigliatabella">
    <w:name w:val="Table Grid"/>
    <w:basedOn w:val="Tabellanormale"/>
    <w:uiPriority w:val="39"/>
    <w:rsid w:val="00A7504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agrafoelenco">
    <w:name w:val="List Paragraph"/>
    <w:basedOn w:val="Normale"/>
    <w:uiPriority w:val="34"/>
    <w:qFormat w:val="1"/>
    <w:rsid w:val="006D4CEF"/>
    <w:pPr>
      <w:ind w:left="720"/>
      <w:contextualSpacing w:val="1"/>
    </w:pPr>
  </w:style>
  <w:style w:type="paragraph" w:styleId="Intestazione">
    <w:name w:val="header"/>
    <w:basedOn w:val="Normale"/>
    <w:link w:val="IntestazioneCarattere"/>
    <w:uiPriority w:val="99"/>
    <w:unhideWhenUsed w:val="1"/>
    <w:rsid w:val="007D69AA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7D69AA"/>
  </w:style>
  <w:style w:type="paragraph" w:styleId="Pidipagina">
    <w:name w:val="footer"/>
    <w:basedOn w:val="Normale"/>
    <w:link w:val="PidipaginaCarattere"/>
    <w:uiPriority w:val="99"/>
    <w:unhideWhenUsed w:val="1"/>
    <w:rsid w:val="007D69AA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7D69AA"/>
  </w:style>
  <w:style w:type="character" w:styleId="Testosegnaposto">
    <w:name w:val="Placeholder Text"/>
    <w:basedOn w:val="Carpredefinitoparagrafo"/>
    <w:uiPriority w:val="99"/>
    <w:semiHidden w:val="1"/>
    <w:rsid w:val="006817B5"/>
    <w:rPr>
      <w:color w:val="808080"/>
    </w:rPr>
  </w:style>
  <w:style w:type="character" w:styleId="xt0psk2" w:customStyle="1">
    <w:name w:val="xt0psk2"/>
    <w:basedOn w:val="Carpredefinitoparagrafo"/>
    <w:rsid w:val="00C72FC2"/>
  </w:style>
  <w:style w:type="character" w:styleId="html-span" w:customStyle="1">
    <w:name w:val="html-span"/>
    <w:basedOn w:val="Carpredefinitoparagrafo"/>
    <w:rsid w:val="00B04E7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info@medible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G3h0nJchWSvL0hmHCUVNd4GiPA==">CgMxLjA4AHIhMVpGYk1VZ0pxb0Y4VXFWc1R2eFRoUTBGMlZEX1VpRFRY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2022-12-05T11:51:00Z</dcterms:created>
  <dc:creator>torre41</dc:creator>
</cp:coreProperties>
</file>