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CC548" w14:textId="1B76A4D5" w:rsidR="00CC654A" w:rsidRDefault="00CC654A" w:rsidP="00CC654A">
      <w:pPr>
        <w:jc w:val="center"/>
        <w:rPr>
          <w:b/>
          <w:bCs/>
        </w:rPr>
      </w:pPr>
      <w:r>
        <w:rPr>
          <w:b/>
          <w:bCs/>
        </w:rPr>
        <w:t>COMUNICATO STAMPA</w:t>
      </w:r>
    </w:p>
    <w:p w14:paraId="14825ED4" w14:textId="5B21B965" w:rsidR="00CC654A" w:rsidRPr="00CC654A" w:rsidRDefault="00CC654A" w:rsidP="00CC654A">
      <w:pPr>
        <w:jc w:val="center"/>
        <w:rPr>
          <w:b/>
          <w:bCs/>
        </w:rPr>
      </w:pPr>
      <w:r w:rsidRPr="00CC654A">
        <w:rPr>
          <w:b/>
          <w:bCs/>
        </w:rPr>
        <w:t>Book Fair</w:t>
      </w:r>
      <w:r w:rsidR="00DC4BE3">
        <w:rPr>
          <w:b/>
          <w:bCs/>
        </w:rPr>
        <w:t xml:space="preserve"> al Sempione 2025</w:t>
      </w:r>
      <w:r w:rsidRPr="00CC654A">
        <w:rPr>
          <w:b/>
          <w:bCs/>
        </w:rPr>
        <w:t xml:space="preserve"> </w:t>
      </w:r>
      <w:r w:rsidR="00DC4BE3">
        <w:rPr>
          <w:b/>
          <w:bCs/>
        </w:rPr>
        <w:t xml:space="preserve">presso </w:t>
      </w:r>
      <w:r w:rsidRPr="00CC654A">
        <w:rPr>
          <w:b/>
          <w:bCs/>
        </w:rPr>
        <w:t>la Galleria Arte Sempione dal 29 maggio al 2 giugno 2025</w:t>
      </w:r>
    </w:p>
    <w:p w14:paraId="687C9C04" w14:textId="0AFCD61E" w:rsidR="00CC654A" w:rsidRPr="00CC654A" w:rsidRDefault="00DC4BE3" w:rsidP="00CC654A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Evento</w:t>
      </w:r>
      <w:r w:rsidR="00827EC4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librari</w:t>
      </w:r>
      <w:r w:rsidR="00827EC4">
        <w:rPr>
          <w:b/>
          <w:bCs/>
          <w:i/>
          <w:iCs/>
        </w:rPr>
        <w:t>o</w:t>
      </w:r>
      <w:r>
        <w:rPr>
          <w:b/>
          <w:bCs/>
          <w:i/>
          <w:iCs/>
        </w:rPr>
        <w:t xml:space="preserve"> </w:t>
      </w:r>
      <w:r w:rsidR="00CC654A" w:rsidRPr="00CC654A">
        <w:rPr>
          <w:b/>
          <w:bCs/>
          <w:i/>
          <w:iCs/>
        </w:rPr>
        <w:t>organizzato dalla Galleria Arte Sempione</w:t>
      </w:r>
      <w:r w:rsidR="00DD687D">
        <w:rPr>
          <w:b/>
          <w:bCs/>
          <w:i/>
          <w:iCs/>
        </w:rPr>
        <w:t xml:space="preserve"> </w:t>
      </w:r>
      <w:r w:rsidR="00827EC4">
        <w:rPr>
          <w:b/>
          <w:bCs/>
          <w:i/>
          <w:iCs/>
        </w:rPr>
        <w:t xml:space="preserve">in occasione di una mostra di pittura di artisti  dell’ Associazione dei Cento Pittori di Via Margutta. </w:t>
      </w:r>
    </w:p>
    <w:p w14:paraId="0F7A3DB7" w14:textId="63748494" w:rsidR="00CC654A" w:rsidRDefault="00CC654A" w:rsidP="00CC654A">
      <w:pPr>
        <w:jc w:val="both"/>
      </w:pPr>
      <w:r w:rsidRPr="003B4AEB">
        <w:rPr>
          <w:b/>
          <w:bCs/>
        </w:rPr>
        <w:t>Book Fair al Sempione 2025</w:t>
      </w:r>
      <w:r>
        <w:t xml:space="preserve"> </w:t>
      </w:r>
      <w:r w:rsidR="006D39D5">
        <w:t>nasce dall’intento di mettere</w:t>
      </w:r>
      <w:r w:rsidR="003B4AEB">
        <w:t xml:space="preserve"> in vetrina </w:t>
      </w:r>
      <w:r w:rsidR="00827EC4">
        <w:t xml:space="preserve">opere letterarie di vario genere, </w:t>
      </w:r>
      <w:r w:rsidR="006D39D5">
        <w:t xml:space="preserve">dai </w:t>
      </w:r>
      <w:r w:rsidR="00827EC4">
        <w:t xml:space="preserve">romanzi, </w:t>
      </w:r>
      <w:r w:rsidR="006D39D5">
        <w:t xml:space="preserve">ai </w:t>
      </w:r>
      <w:r w:rsidR="00827EC4">
        <w:t xml:space="preserve">racconti e </w:t>
      </w:r>
      <w:r w:rsidR="006D39D5">
        <w:t xml:space="preserve">alle raccolte di </w:t>
      </w:r>
      <w:r w:rsidR="00827EC4">
        <w:t xml:space="preserve">poesie </w:t>
      </w:r>
      <w:r w:rsidR="006D39D5">
        <w:t>di autori autonomi in presenza anche di piccole Case Editrici; saranno presenti anche le</w:t>
      </w:r>
      <w:r w:rsidR="003B4AEB">
        <w:t xml:space="preserve"> opere dei finalisti della recente edizione del Premio</w:t>
      </w:r>
      <w:r w:rsidR="00483B1E">
        <w:t xml:space="preserve"> letterario </w:t>
      </w:r>
      <w:r w:rsidR="003B4AEB" w:rsidRPr="003B4AEB">
        <w:rPr>
          <w:i/>
          <w:iCs/>
        </w:rPr>
        <w:t>Lettere al Sempione</w:t>
      </w:r>
      <w:r w:rsidR="006D39D5">
        <w:t>;</w:t>
      </w:r>
      <w:r w:rsidR="003B4AEB">
        <w:t xml:space="preserve"> </w:t>
      </w:r>
      <w:r>
        <w:t>si</w:t>
      </w:r>
      <w:r w:rsidR="00371795">
        <w:t xml:space="preserve"> s</w:t>
      </w:r>
      <w:r>
        <w:t xml:space="preserve">volge nella Capitale, presso la Galleria </w:t>
      </w:r>
      <w:r w:rsidR="00483B1E">
        <w:t xml:space="preserve">Arte Sempione </w:t>
      </w:r>
      <w:r>
        <w:t xml:space="preserve">in C.so Sempione 8/10 </w:t>
      </w:r>
      <w:r w:rsidRPr="00483B1E">
        <w:rPr>
          <w:b/>
          <w:bCs/>
        </w:rPr>
        <w:t>dal 29 maggio al 2 giugno 2025</w:t>
      </w:r>
      <w:r w:rsidR="00483B1E">
        <w:rPr>
          <w:b/>
          <w:bCs/>
        </w:rPr>
        <w:t>,</w:t>
      </w:r>
      <w:r>
        <w:t xml:space="preserve"> in </w:t>
      </w:r>
      <w:r w:rsidR="00483B1E">
        <w:t>conco</w:t>
      </w:r>
      <w:r>
        <w:t>mitanza</w:t>
      </w:r>
      <w:r w:rsidR="00483B1E">
        <w:t xml:space="preserve"> con l</w:t>
      </w:r>
      <w:r>
        <w:t xml:space="preserve">a mostra di primavera dei </w:t>
      </w:r>
      <w:r w:rsidRPr="00483B1E">
        <w:rPr>
          <w:b/>
          <w:bCs/>
        </w:rPr>
        <w:t>Cento Pittori di Via Margutta</w:t>
      </w:r>
      <w:r>
        <w:t xml:space="preserve"> </w:t>
      </w:r>
      <w:r w:rsidR="00483B1E">
        <w:t xml:space="preserve">allestita </w:t>
      </w:r>
      <w:r>
        <w:t>su Piazza Sempione davanti al III Municipio, proprio di fronte alla galleria. Per l’occasione, infatti, la Galleria Arte Sempione</w:t>
      </w:r>
      <w:r w:rsidR="00371795">
        <w:t xml:space="preserve"> dell’artista internazionale Stefania Pinci</w:t>
      </w:r>
      <w:r>
        <w:t>, in accordo con l’Associazione ospit</w:t>
      </w:r>
      <w:r w:rsidR="00483B1E">
        <w:t>a</w:t>
      </w:r>
      <w:r>
        <w:t xml:space="preserve"> un'opera di </w:t>
      </w:r>
      <w:r w:rsidR="00E055C5">
        <w:t xml:space="preserve">ciascun </w:t>
      </w:r>
      <w:r>
        <w:t xml:space="preserve">pittore partecipante. </w:t>
      </w:r>
      <w:r w:rsidR="00E055C5">
        <w:t>U</w:t>
      </w:r>
      <w:r>
        <w:t xml:space="preserve">n momento </w:t>
      </w:r>
      <w:r w:rsidR="003B4AEB">
        <w:t xml:space="preserve">di grande </w:t>
      </w:r>
      <w:r w:rsidR="00E055C5">
        <w:t>richiamo</w:t>
      </w:r>
      <w:r w:rsidR="003B4AEB">
        <w:t xml:space="preserve"> in cui pittura, narrativa e poesia si </w:t>
      </w:r>
      <w:r w:rsidR="00724283">
        <w:t xml:space="preserve">incontrano, </w:t>
      </w:r>
      <w:r>
        <w:t xml:space="preserve">per dare vita ad un’interessante </w:t>
      </w:r>
      <w:r w:rsidR="0049521C">
        <w:t xml:space="preserve">opportunità </w:t>
      </w:r>
      <w:r>
        <w:t xml:space="preserve">di aggregazione di artisti e pubblico amante dell'arte </w:t>
      </w:r>
      <w:r w:rsidR="003B4AEB">
        <w:t>nelle sue diverse sfaccettature</w:t>
      </w:r>
      <w:r>
        <w:t xml:space="preserve">. </w:t>
      </w:r>
    </w:p>
    <w:p w14:paraId="72FCC185" w14:textId="532DADBF" w:rsidR="006D39D5" w:rsidRDefault="006D39D5" w:rsidP="00CC654A">
      <w:pPr>
        <w:jc w:val="both"/>
      </w:pPr>
      <w:r>
        <w:t>Saranno presenti momenti di letture da parte degli stessi autori</w:t>
      </w:r>
      <w:r w:rsidR="006D616F">
        <w:t xml:space="preserve"> e di attori che presteranno la voce in questa occasione; ogni partecipante avrà modo di far conoscere la propria opera avendo a disposizione un breve spazio dedicato alla presentazione.</w:t>
      </w:r>
    </w:p>
    <w:p w14:paraId="5C6E3B2E" w14:textId="4E1F677F" w:rsidR="0049521C" w:rsidRDefault="00CC654A" w:rsidP="00CC654A">
      <w:pPr>
        <w:jc w:val="both"/>
      </w:pPr>
      <w:r>
        <w:t>Questo importante appuntamento</w:t>
      </w:r>
      <w:r w:rsidR="00483345">
        <w:t>,</w:t>
      </w:r>
      <w:r>
        <w:t xml:space="preserve"> che vede le espressioni artistiche della scrittura e della pittura dare vita ad un percorso in cui ricercare punti di incontro tra i due linguaggi dove </w:t>
      </w:r>
      <w:r w:rsidR="0049521C">
        <w:t xml:space="preserve">l’inventiva </w:t>
      </w:r>
      <w:r w:rsidR="00483345">
        <w:t xml:space="preserve">trova </w:t>
      </w:r>
      <w:r>
        <w:t>libera espressone, rappresenta un’opportunità importante proprio perché mette in risalto il legame che da tempo unisce la stessa Galleria Arte Sempione con la famosa rassegna di pittura d</w:t>
      </w:r>
      <w:r w:rsidR="006D616F">
        <w:t>ei Cento Pittori di</w:t>
      </w:r>
      <w:r>
        <w:t xml:space="preserve"> Via Margutta </w:t>
      </w:r>
      <w:r w:rsidR="00483345">
        <w:t xml:space="preserve">punto di attrazione per molti </w:t>
      </w:r>
      <w:r>
        <w:t>visitatori da tutta Roma.</w:t>
      </w:r>
      <w:r w:rsidR="0041225D">
        <w:t xml:space="preserve"> U</w:t>
      </w:r>
      <w:r w:rsidR="00C82445" w:rsidRPr="00C82445">
        <w:t>n</w:t>
      </w:r>
      <w:r w:rsidR="0049521C">
        <w:t xml:space="preserve"> evento da non perdere </w:t>
      </w:r>
      <w:r w:rsidR="00C82445" w:rsidRPr="00C82445">
        <w:t xml:space="preserve">per artisti, scrittori e amanti dell'arte </w:t>
      </w:r>
      <w:r w:rsidR="0041225D">
        <w:t xml:space="preserve">che </w:t>
      </w:r>
      <w:r w:rsidR="00E055C5">
        <w:t xml:space="preserve">hanno l’occasione di </w:t>
      </w:r>
      <w:r w:rsidR="00C82445" w:rsidRPr="00C82445">
        <w:t xml:space="preserve">condividere idee e ispirazioni, e celebrare la creatività in tutte le sue forme. </w:t>
      </w:r>
    </w:p>
    <w:p w14:paraId="616E6094" w14:textId="28889129" w:rsidR="0059788C" w:rsidRDefault="00C82445" w:rsidP="00CC654A">
      <w:pPr>
        <w:jc w:val="both"/>
      </w:pPr>
      <w:r w:rsidRPr="00C82445">
        <w:t>La Book Fair al Sempione 2025 si preannuncia quindi come un momento di alto valore culturale</w:t>
      </w:r>
      <w:r w:rsidR="0041225D">
        <w:t xml:space="preserve"> per la</w:t>
      </w:r>
      <w:r w:rsidRPr="00C82445">
        <w:t xml:space="preserve"> presenza di opere letterarie</w:t>
      </w:r>
      <w:r w:rsidR="00953F02">
        <w:t xml:space="preserve"> </w:t>
      </w:r>
      <w:r w:rsidRPr="00C82445">
        <w:t xml:space="preserve">e pittoriche </w:t>
      </w:r>
      <w:r w:rsidR="0041225D">
        <w:t>di grande interesse</w:t>
      </w:r>
      <w:r w:rsidR="00953F02">
        <w:t xml:space="preserve"> in cui ritrovare valori e messaggi importanti</w:t>
      </w:r>
      <w:r w:rsidRPr="00C82445">
        <w:t xml:space="preserve">, </w:t>
      </w:r>
      <w:r w:rsidR="0059788C">
        <w:t xml:space="preserve">entro </w:t>
      </w:r>
      <w:r w:rsidRPr="00C82445">
        <w:t>un contesto di grande bellezza</w:t>
      </w:r>
      <w:r w:rsidR="0059788C">
        <w:t xml:space="preserve"> e raffinatezza. </w:t>
      </w:r>
    </w:p>
    <w:p w14:paraId="6B1B54D5" w14:textId="09C43C34" w:rsidR="00A56C8F" w:rsidRDefault="00A56C8F" w:rsidP="00CC654A">
      <w:pPr>
        <w:jc w:val="both"/>
      </w:pPr>
    </w:p>
    <w:p w14:paraId="6E4A66DD" w14:textId="77777777" w:rsidR="00EF277B" w:rsidRDefault="00EF277B" w:rsidP="00EF277B">
      <w:pPr>
        <w:jc w:val="both"/>
      </w:pPr>
    </w:p>
    <w:p w14:paraId="3DA741DB" w14:textId="5D10A5B8" w:rsidR="00EF277B" w:rsidRPr="00DD687D" w:rsidRDefault="00EF277B" w:rsidP="00EF277B">
      <w:pPr>
        <w:spacing w:after="0" w:line="240" w:lineRule="auto"/>
        <w:jc w:val="both"/>
        <w:rPr>
          <w:b/>
          <w:bCs/>
          <w:i/>
          <w:iCs/>
        </w:rPr>
      </w:pPr>
      <w:r w:rsidRPr="00DD687D">
        <w:rPr>
          <w:b/>
          <w:bCs/>
          <w:i/>
          <w:iCs/>
        </w:rPr>
        <w:t>Book Fair</w:t>
      </w:r>
      <w:r w:rsidR="00DC4BE3">
        <w:rPr>
          <w:b/>
          <w:bCs/>
          <w:i/>
          <w:iCs/>
        </w:rPr>
        <w:t xml:space="preserve"> al Sempione 2025</w:t>
      </w:r>
    </w:p>
    <w:p w14:paraId="549639A3" w14:textId="77777777" w:rsidR="00EF277B" w:rsidRDefault="00EF277B" w:rsidP="00EF277B">
      <w:pPr>
        <w:spacing w:after="0" w:line="240" w:lineRule="auto"/>
        <w:jc w:val="both"/>
      </w:pPr>
      <w:r>
        <w:t>Galleria Arte Sempione</w:t>
      </w:r>
    </w:p>
    <w:p w14:paraId="222DFC35" w14:textId="5AF8A451" w:rsidR="00EF277B" w:rsidRDefault="00EF277B" w:rsidP="00EF277B">
      <w:pPr>
        <w:spacing w:after="0" w:line="240" w:lineRule="auto"/>
        <w:jc w:val="both"/>
      </w:pPr>
      <w:r>
        <w:t>Corso Sempione 8/10</w:t>
      </w:r>
      <w:r w:rsidR="00DC4BE3">
        <w:t xml:space="preserve"> </w:t>
      </w:r>
      <w:r>
        <w:t>- Roma</w:t>
      </w:r>
    </w:p>
    <w:p w14:paraId="6BFE9C53" w14:textId="5A4408E3" w:rsidR="00EF277B" w:rsidRDefault="00EF277B" w:rsidP="00EF277B">
      <w:pPr>
        <w:spacing w:after="0" w:line="240" w:lineRule="auto"/>
        <w:jc w:val="both"/>
      </w:pPr>
      <w:r>
        <w:t>dal 29 maggio al 2 giugno 2025</w:t>
      </w:r>
    </w:p>
    <w:p w14:paraId="5931367F" w14:textId="77777777" w:rsidR="00EF277B" w:rsidRDefault="00EF277B" w:rsidP="00EF277B">
      <w:pPr>
        <w:spacing w:after="0" w:line="240" w:lineRule="auto"/>
        <w:jc w:val="both"/>
      </w:pPr>
      <w:r>
        <w:t>Telefono 3758206933</w:t>
      </w:r>
    </w:p>
    <w:p w14:paraId="50049DA6" w14:textId="4AA38977" w:rsidR="00EF277B" w:rsidRPr="00EF277B" w:rsidRDefault="00EF277B" w:rsidP="00EF277B">
      <w:pPr>
        <w:spacing w:after="0" w:line="240" w:lineRule="auto"/>
        <w:jc w:val="both"/>
      </w:pPr>
      <w:r>
        <w:t>E.mail</w:t>
      </w:r>
      <w:r w:rsidRPr="00EF277B">
        <w:t xml:space="preserve">: </w:t>
      </w:r>
      <w:hyperlink r:id="rId4" w:history="1">
        <w:r w:rsidRPr="00EF277B">
          <w:rPr>
            <w:rStyle w:val="Collegamentoipertestuale"/>
            <w:u w:val="none"/>
          </w:rPr>
          <w:t>artesempione@gmail.com</w:t>
        </w:r>
      </w:hyperlink>
    </w:p>
    <w:p w14:paraId="5D047C5F" w14:textId="77777777" w:rsidR="00EF277B" w:rsidRPr="00EF277B" w:rsidRDefault="00EF277B" w:rsidP="00EF277B">
      <w:pPr>
        <w:spacing w:after="0" w:line="240" w:lineRule="auto"/>
        <w:jc w:val="both"/>
      </w:pPr>
    </w:p>
    <w:p w14:paraId="7F9497BD" w14:textId="0FC49FA8" w:rsidR="00CC654A" w:rsidRDefault="00CC654A" w:rsidP="00CC654A">
      <w:pPr>
        <w:jc w:val="both"/>
      </w:pPr>
    </w:p>
    <w:sectPr w:rsidR="00CC65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4DE"/>
    <w:rsid w:val="00083C3C"/>
    <w:rsid w:val="000A40EE"/>
    <w:rsid w:val="00243C25"/>
    <w:rsid w:val="00371795"/>
    <w:rsid w:val="003B4AEB"/>
    <w:rsid w:val="0041225D"/>
    <w:rsid w:val="00483345"/>
    <w:rsid w:val="00483B1E"/>
    <w:rsid w:val="0049521C"/>
    <w:rsid w:val="00571099"/>
    <w:rsid w:val="0059788C"/>
    <w:rsid w:val="00637E37"/>
    <w:rsid w:val="006D39D5"/>
    <w:rsid w:val="006D616F"/>
    <w:rsid w:val="00724283"/>
    <w:rsid w:val="007A0849"/>
    <w:rsid w:val="00827EC4"/>
    <w:rsid w:val="008F54CD"/>
    <w:rsid w:val="009214DE"/>
    <w:rsid w:val="00953F02"/>
    <w:rsid w:val="00A56C8F"/>
    <w:rsid w:val="00C82445"/>
    <w:rsid w:val="00CC654A"/>
    <w:rsid w:val="00DA3342"/>
    <w:rsid w:val="00DC3905"/>
    <w:rsid w:val="00DC4BE3"/>
    <w:rsid w:val="00DD687D"/>
    <w:rsid w:val="00E055C5"/>
    <w:rsid w:val="00EF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26D5E"/>
  <w15:chartTrackingRefBased/>
  <w15:docId w15:val="{8C41FD9B-AC7A-4129-8061-BDE0DC546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3905"/>
  </w:style>
  <w:style w:type="paragraph" w:styleId="Titolo1">
    <w:name w:val="heading 1"/>
    <w:basedOn w:val="Normale"/>
    <w:next w:val="Normale"/>
    <w:link w:val="Titolo1Carattere"/>
    <w:uiPriority w:val="9"/>
    <w:qFormat/>
    <w:rsid w:val="009214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14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14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14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14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14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14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14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14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14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14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14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14D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14D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14D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14D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14D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14D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14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14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14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14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14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14D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14D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14D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14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14D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14DE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F277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tesempio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Mario Borgato</cp:lastModifiedBy>
  <cp:revision>12</cp:revision>
  <dcterms:created xsi:type="dcterms:W3CDTF">2025-04-06T00:45:00Z</dcterms:created>
  <dcterms:modified xsi:type="dcterms:W3CDTF">2025-04-08T14:22:00Z</dcterms:modified>
</cp:coreProperties>
</file>